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C2FA5">
      <w:pPr>
        <w:pStyle w:val="6"/>
        <w:spacing w:line="560" w:lineRule="exact"/>
        <w:ind w:firstLine="0" w:firstLineChars="0"/>
        <w:jc w:val="left"/>
        <w:rPr>
          <w:rFonts w:ascii="黑体" w:hAnsi="黑体" w:eastAsia="黑体" w:cs="黑体"/>
          <w:sz w:val="32"/>
        </w:rPr>
      </w:pPr>
      <w:r>
        <w:rPr>
          <w:rFonts w:hint="eastAsia" w:ascii="黑体" w:hAnsi="黑体" w:eastAsia="黑体" w:cs="黑体"/>
          <w:sz w:val="32"/>
        </w:rPr>
        <w:t>附件1</w:t>
      </w:r>
    </w:p>
    <w:p w14:paraId="459D9D92">
      <w:pPr>
        <w:ind w:firstLine="628"/>
      </w:pPr>
    </w:p>
    <w:p w14:paraId="1E014B74">
      <w:pPr>
        <w:pStyle w:val="6"/>
        <w:ind w:firstLine="0" w:firstLineChars="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天津市自然科学学术著作出版资助办法</w:t>
      </w:r>
    </w:p>
    <w:p w14:paraId="6D347878">
      <w:pPr>
        <w:spacing w:line="580" w:lineRule="exact"/>
        <w:ind w:firstLine="668"/>
        <w:rPr>
          <w:rFonts w:ascii="仿宋_GB2312"/>
          <w:sz w:val="32"/>
          <w:szCs w:val="32"/>
        </w:rPr>
      </w:pPr>
    </w:p>
    <w:p w14:paraId="0CADBA2F">
      <w:pPr>
        <w:spacing w:line="580" w:lineRule="exact"/>
        <w:ind w:firstLine="668"/>
        <w:rPr>
          <w:rFonts w:ascii="仿宋_GB2312"/>
          <w:sz w:val="32"/>
          <w:szCs w:val="32"/>
        </w:rPr>
      </w:pPr>
      <w:r>
        <w:rPr>
          <w:rFonts w:hint="eastAsia" w:ascii="黑体" w:hAnsi="黑体" w:eastAsia="黑体"/>
          <w:sz w:val="32"/>
          <w:szCs w:val="32"/>
        </w:rPr>
        <w:t>第一条</w:t>
      </w:r>
      <w:r>
        <w:rPr>
          <w:rFonts w:hint="eastAsia" w:ascii="黑体" w:hAnsi="黑体" w:eastAsia="黑体"/>
          <w:sz w:val="32"/>
          <w:szCs w:val="32"/>
        </w:rPr>
        <w:tab/>
      </w:r>
      <w:r>
        <w:rPr>
          <w:rFonts w:ascii="仿宋_GB2312"/>
          <w:sz w:val="32"/>
          <w:szCs w:val="32"/>
        </w:rPr>
        <w:tab/>
      </w:r>
      <w:r>
        <w:rPr>
          <w:rFonts w:hint="eastAsia" w:ascii="仿宋_GB2312"/>
          <w:sz w:val="32"/>
          <w:szCs w:val="32"/>
        </w:rPr>
        <w:t>为支持我市科技工作者编撰、出版优秀学术著作，促进科技人才成长与学科发展，推动科技创新，天津市科协面向全市科技工作者开展天津市自然科学学术著作出版资助（以下简称著作出版资助）工作，特制订本实施办法。</w:t>
      </w:r>
    </w:p>
    <w:p w14:paraId="4D4AAD9F">
      <w:pPr>
        <w:spacing w:line="580" w:lineRule="exact"/>
        <w:ind w:firstLine="668"/>
        <w:rPr>
          <w:rFonts w:ascii="仿宋_GB2312"/>
          <w:sz w:val="32"/>
          <w:szCs w:val="32"/>
        </w:rPr>
      </w:pPr>
      <w:r>
        <w:rPr>
          <w:rFonts w:hint="eastAsia" w:ascii="黑体" w:hAnsi="黑体" w:eastAsia="黑体"/>
          <w:sz w:val="32"/>
          <w:szCs w:val="32"/>
        </w:rPr>
        <w:t>第二条</w:t>
      </w:r>
      <w:r>
        <w:rPr>
          <w:rFonts w:ascii="黑体" w:hAnsi="黑体" w:eastAsia="黑体"/>
          <w:sz w:val="32"/>
          <w:szCs w:val="32"/>
        </w:rPr>
        <w:tab/>
      </w:r>
      <w:r>
        <w:rPr>
          <w:rFonts w:hint="eastAsia" w:ascii="黑体" w:hAnsi="黑体" w:eastAsia="黑体"/>
          <w:sz w:val="32"/>
          <w:szCs w:val="32"/>
        </w:rPr>
        <w:tab/>
      </w:r>
      <w:r>
        <w:rPr>
          <w:rFonts w:hint="eastAsia" w:ascii="仿宋_GB2312"/>
          <w:sz w:val="32"/>
          <w:szCs w:val="32"/>
        </w:rPr>
        <w:t>著作出版资助工作由市科协负责组织实施。</w:t>
      </w:r>
    </w:p>
    <w:p w14:paraId="6FB90FC5">
      <w:pPr>
        <w:spacing w:line="580" w:lineRule="exact"/>
        <w:ind w:firstLine="668"/>
        <w:rPr>
          <w:rFonts w:ascii="仿宋_GB2312"/>
          <w:sz w:val="32"/>
          <w:szCs w:val="32"/>
        </w:rPr>
      </w:pPr>
      <w:r>
        <w:rPr>
          <w:rFonts w:hint="eastAsia" w:ascii="黑体" w:hAnsi="黑体" w:eastAsia="黑体"/>
          <w:sz w:val="32"/>
          <w:szCs w:val="32"/>
        </w:rPr>
        <w:t>第三条</w:t>
      </w:r>
      <w:r>
        <w:rPr>
          <w:rFonts w:ascii="仿宋_GB2312"/>
          <w:sz w:val="32"/>
          <w:szCs w:val="32"/>
        </w:rPr>
        <w:tab/>
      </w:r>
      <w:r>
        <w:rPr>
          <w:rFonts w:hint="eastAsia" w:ascii="仿宋_GB2312"/>
          <w:sz w:val="32"/>
          <w:szCs w:val="32"/>
        </w:rPr>
        <w:tab/>
      </w:r>
      <w:r>
        <w:rPr>
          <w:rFonts w:hint="eastAsia" w:ascii="仿宋_GB2312"/>
          <w:sz w:val="32"/>
          <w:szCs w:val="32"/>
        </w:rPr>
        <w:t>著作出版资助坚持公平公正，同行评议，择优支持，成效追踪的原则。</w:t>
      </w:r>
    </w:p>
    <w:p w14:paraId="64E94383">
      <w:pPr>
        <w:spacing w:line="580" w:lineRule="exact"/>
        <w:ind w:firstLine="668"/>
        <w:rPr>
          <w:rFonts w:ascii="仿宋_GB2312"/>
          <w:sz w:val="32"/>
          <w:szCs w:val="32"/>
        </w:rPr>
      </w:pPr>
      <w:r>
        <w:rPr>
          <w:rFonts w:hint="eastAsia" w:ascii="黑体" w:hAnsi="黑体" w:eastAsia="黑体"/>
          <w:sz w:val="32"/>
          <w:szCs w:val="32"/>
        </w:rPr>
        <w:t>第四条</w:t>
      </w:r>
      <w:r>
        <w:rPr>
          <w:rFonts w:ascii="仿宋_GB2312"/>
          <w:sz w:val="32"/>
          <w:szCs w:val="32"/>
        </w:rPr>
        <w:tab/>
      </w:r>
      <w:r>
        <w:rPr>
          <w:rFonts w:hint="eastAsia" w:ascii="仿宋_GB2312"/>
          <w:sz w:val="32"/>
          <w:szCs w:val="32"/>
        </w:rPr>
        <w:tab/>
      </w:r>
      <w:r>
        <w:rPr>
          <w:rFonts w:hint="eastAsia" w:ascii="仿宋_GB2312"/>
          <w:sz w:val="32"/>
          <w:szCs w:val="32"/>
        </w:rPr>
        <w:t>著作出版资助经费以市科协拨款为主要来源，同时积极争取社会捐助。</w:t>
      </w:r>
    </w:p>
    <w:p w14:paraId="349BAEE6">
      <w:pPr>
        <w:spacing w:line="580" w:lineRule="exact"/>
        <w:ind w:firstLine="668"/>
        <w:rPr>
          <w:rFonts w:ascii="仿宋_GB2312"/>
          <w:sz w:val="32"/>
          <w:szCs w:val="32"/>
        </w:rPr>
      </w:pPr>
      <w:r>
        <w:rPr>
          <w:rFonts w:hint="eastAsia" w:ascii="黑体" w:hAnsi="黑体" w:eastAsia="黑体"/>
          <w:sz w:val="32"/>
          <w:szCs w:val="32"/>
        </w:rPr>
        <w:t>第五条</w:t>
      </w:r>
      <w:r>
        <w:rPr>
          <w:rFonts w:ascii="仿宋_GB2312"/>
          <w:sz w:val="32"/>
          <w:szCs w:val="32"/>
        </w:rPr>
        <w:tab/>
      </w:r>
      <w:r>
        <w:rPr>
          <w:rFonts w:hint="eastAsia" w:ascii="仿宋_GB2312"/>
          <w:sz w:val="32"/>
          <w:szCs w:val="32"/>
        </w:rPr>
        <w:tab/>
      </w:r>
      <w:r>
        <w:rPr>
          <w:rFonts w:hint="eastAsia" w:ascii="仿宋_GB2312"/>
          <w:sz w:val="32"/>
          <w:szCs w:val="32"/>
        </w:rPr>
        <w:t>资助范围</w:t>
      </w:r>
    </w:p>
    <w:p w14:paraId="13A13CD6">
      <w:pPr>
        <w:spacing w:line="580" w:lineRule="exact"/>
        <w:ind w:firstLine="668"/>
        <w:rPr>
          <w:rFonts w:ascii="仿宋_GB2312"/>
          <w:sz w:val="32"/>
          <w:szCs w:val="32"/>
        </w:rPr>
      </w:pPr>
      <w:r>
        <w:rPr>
          <w:rFonts w:hint="eastAsia" w:ascii="仿宋_GB2312"/>
          <w:sz w:val="32"/>
          <w:szCs w:val="32"/>
        </w:rPr>
        <w:t>我市科技工作者单独或作为第一作者编撰的自然科学领域优秀原创性科技著作、译著及工具书（以下简称著作）。</w:t>
      </w:r>
    </w:p>
    <w:p w14:paraId="30FBE3B9">
      <w:pPr>
        <w:spacing w:line="580" w:lineRule="exact"/>
        <w:ind w:firstLine="668"/>
        <w:rPr>
          <w:rFonts w:ascii="仿宋_GB2312"/>
          <w:sz w:val="32"/>
          <w:szCs w:val="32"/>
        </w:rPr>
      </w:pPr>
      <w:r>
        <w:rPr>
          <w:rFonts w:hint="eastAsia" w:ascii="黑体" w:hAnsi="黑体" w:eastAsia="黑体"/>
          <w:sz w:val="32"/>
          <w:szCs w:val="32"/>
        </w:rPr>
        <w:t>第六条</w:t>
      </w:r>
      <w:r>
        <w:rPr>
          <w:rFonts w:ascii="仿宋_GB2312"/>
          <w:sz w:val="32"/>
          <w:szCs w:val="32"/>
        </w:rPr>
        <w:tab/>
      </w:r>
      <w:r>
        <w:rPr>
          <w:rFonts w:hint="eastAsia" w:ascii="仿宋_GB2312"/>
          <w:sz w:val="32"/>
          <w:szCs w:val="32"/>
        </w:rPr>
        <w:tab/>
      </w:r>
      <w:r>
        <w:rPr>
          <w:rFonts w:hint="eastAsia" w:ascii="仿宋_GB2312"/>
          <w:sz w:val="32"/>
          <w:szCs w:val="32"/>
        </w:rPr>
        <w:t>获得资助条件</w:t>
      </w:r>
    </w:p>
    <w:p w14:paraId="4A708A7D">
      <w:pPr>
        <w:spacing w:line="580" w:lineRule="exact"/>
        <w:ind w:firstLine="668"/>
        <w:rPr>
          <w:rFonts w:ascii="仿宋_GB2312"/>
          <w:sz w:val="32"/>
          <w:szCs w:val="32"/>
        </w:rPr>
      </w:pPr>
      <w:r>
        <w:rPr>
          <w:rFonts w:hint="eastAsia" w:ascii="仿宋_GB2312"/>
          <w:sz w:val="32"/>
          <w:szCs w:val="32"/>
        </w:rPr>
        <w:t>（一）尚未正式出版的成稿（一般10万字以上），且与出版社签订出版合同或协议，在本年度正式出版；</w:t>
      </w:r>
    </w:p>
    <w:p w14:paraId="7DD816B3">
      <w:pPr>
        <w:spacing w:line="580" w:lineRule="exact"/>
        <w:ind w:firstLine="668"/>
        <w:rPr>
          <w:rFonts w:ascii="仿宋_GB2312"/>
          <w:sz w:val="32"/>
          <w:szCs w:val="32"/>
        </w:rPr>
      </w:pPr>
      <w:r>
        <w:rPr>
          <w:rFonts w:hint="eastAsia" w:ascii="仿宋_GB2312"/>
          <w:sz w:val="32"/>
          <w:szCs w:val="32"/>
        </w:rPr>
        <w:t>（二）具备原创性和较高的学术价值，对学科发展、自主创新和科技进步具有重要的推动作用；</w:t>
      </w:r>
    </w:p>
    <w:p w14:paraId="02880215">
      <w:pPr>
        <w:spacing w:line="580" w:lineRule="exact"/>
        <w:ind w:firstLine="668"/>
        <w:rPr>
          <w:rFonts w:ascii="仿宋_GB2312"/>
          <w:sz w:val="32"/>
          <w:szCs w:val="32"/>
        </w:rPr>
      </w:pPr>
      <w:r>
        <w:rPr>
          <w:rFonts w:hint="eastAsia" w:ascii="仿宋_GB2312"/>
          <w:sz w:val="32"/>
          <w:szCs w:val="32"/>
        </w:rPr>
        <w:t>（三）著作作者近5年内在核心期刊上发表过1篇以上相关论文。</w:t>
      </w:r>
    </w:p>
    <w:p w14:paraId="1A20E5B6">
      <w:pPr>
        <w:spacing w:line="580" w:lineRule="exact"/>
        <w:ind w:firstLine="668"/>
        <w:rPr>
          <w:rFonts w:ascii="仿宋_GB2312"/>
          <w:sz w:val="32"/>
          <w:szCs w:val="32"/>
        </w:rPr>
      </w:pPr>
      <w:r>
        <w:rPr>
          <w:rFonts w:hint="eastAsia" w:ascii="黑体" w:hAnsi="黑体" w:eastAsia="黑体"/>
          <w:sz w:val="32"/>
          <w:szCs w:val="32"/>
        </w:rPr>
        <w:t>第七条</w:t>
      </w:r>
      <w:r>
        <w:rPr>
          <w:rFonts w:hint="eastAsia" w:ascii="黑体" w:hAnsi="黑体" w:eastAsia="黑体"/>
          <w:sz w:val="32"/>
          <w:szCs w:val="32"/>
        </w:rPr>
        <w:tab/>
      </w:r>
      <w:r>
        <w:rPr>
          <w:rFonts w:ascii="仿宋_GB2312"/>
          <w:sz w:val="32"/>
          <w:szCs w:val="32"/>
        </w:rPr>
        <w:tab/>
      </w:r>
      <w:r>
        <w:rPr>
          <w:rFonts w:hint="eastAsia" w:ascii="仿宋_GB2312"/>
          <w:sz w:val="32"/>
          <w:szCs w:val="32"/>
        </w:rPr>
        <w:t>资助额度及项目数</w:t>
      </w:r>
    </w:p>
    <w:p w14:paraId="11D4AD7D">
      <w:pPr>
        <w:spacing w:line="580" w:lineRule="exact"/>
        <w:ind w:firstLine="668"/>
        <w:rPr>
          <w:rFonts w:ascii="仿宋_GB2312"/>
          <w:sz w:val="32"/>
          <w:szCs w:val="32"/>
        </w:rPr>
      </w:pPr>
      <w:r>
        <w:rPr>
          <w:rFonts w:hint="eastAsia" w:ascii="仿宋_GB2312"/>
          <w:sz w:val="32"/>
          <w:szCs w:val="32"/>
        </w:rPr>
        <w:t>著作出版资助额度原则上为出版费的20%—50%，最高不超过5万元。市科协根据年度经费情况确定著作出版资助额度和项目数。</w:t>
      </w:r>
    </w:p>
    <w:p w14:paraId="225BD28F">
      <w:pPr>
        <w:spacing w:line="580" w:lineRule="exact"/>
        <w:ind w:firstLine="668"/>
        <w:rPr>
          <w:rFonts w:ascii="仿宋_GB2312"/>
          <w:sz w:val="32"/>
          <w:szCs w:val="32"/>
        </w:rPr>
      </w:pPr>
      <w:r>
        <w:rPr>
          <w:rFonts w:hint="eastAsia" w:ascii="黑体" w:hAnsi="黑体" w:eastAsia="黑体"/>
          <w:sz w:val="32"/>
          <w:szCs w:val="32"/>
        </w:rPr>
        <w:t>第八条</w:t>
      </w:r>
      <w:r>
        <w:rPr>
          <w:rFonts w:hint="eastAsia" w:ascii="黑体" w:hAnsi="黑体" w:eastAsia="黑体"/>
          <w:sz w:val="32"/>
          <w:szCs w:val="32"/>
        </w:rPr>
        <w:tab/>
      </w:r>
      <w:r>
        <w:rPr>
          <w:rFonts w:ascii="仿宋_GB2312"/>
          <w:sz w:val="32"/>
          <w:szCs w:val="32"/>
        </w:rPr>
        <w:tab/>
      </w:r>
      <w:r>
        <w:rPr>
          <w:rFonts w:hint="eastAsia" w:ascii="仿宋_GB2312"/>
          <w:sz w:val="32"/>
          <w:szCs w:val="32"/>
        </w:rPr>
        <w:t>申请人为著作权所有者或著作权所有者委托书的持有人。</w:t>
      </w:r>
    </w:p>
    <w:p w14:paraId="194D78A6">
      <w:pPr>
        <w:spacing w:line="580" w:lineRule="exact"/>
        <w:ind w:firstLine="668"/>
        <w:rPr>
          <w:rFonts w:ascii="仿宋_GB2312"/>
          <w:sz w:val="32"/>
          <w:szCs w:val="32"/>
        </w:rPr>
      </w:pPr>
      <w:r>
        <w:rPr>
          <w:rFonts w:hint="eastAsia" w:ascii="黑体" w:hAnsi="黑体" w:eastAsia="黑体"/>
          <w:sz w:val="32"/>
          <w:szCs w:val="32"/>
        </w:rPr>
        <w:t>第九条</w:t>
      </w:r>
      <w:r>
        <w:rPr>
          <w:rFonts w:ascii="仿宋_GB2312"/>
          <w:sz w:val="32"/>
          <w:szCs w:val="32"/>
        </w:rPr>
        <w:tab/>
      </w:r>
      <w:r>
        <w:rPr>
          <w:rFonts w:hint="eastAsia" w:ascii="仿宋_GB2312"/>
          <w:sz w:val="32"/>
          <w:szCs w:val="32"/>
        </w:rPr>
        <w:tab/>
      </w:r>
      <w:r>
        <w:rPr>
          <w:rFonts w:hint="eastAsia" w:ascii="仿宋_GB2312"/>
          <w:sz w:val="32"/>
          <w:szCs w:val="32"/>
        </w:rPr>
        <w:t>申请材料：</w:t>
      </w:r>
    </w:p>
    <w:p w14:paraId="23A44E08">
      <w:pPr>
        <w:spacing w:line="580" w:lineRule="exact"/>
        <w:ind w:firstLine="668"/>
        <w:rPr>
          <w:rFonts w:ascii="仿宋_GB2312"/>
          <w:sz w:val="32"/>
          <w:szCs w:val="32"/>
        </w:rPr>
      </w:pPr>
      <w:r>
        <w:rPr>
          <w:rFonts w:hint="eastAsia" w:ascii="仿宋_GB2312"/>
          <w:sz w:val="32"/>
          <w:szCs w:val="32"/>
        </w:rPr>
        <w:t>（一）著作成稿（电子版，PDF格式）；</w:t>
      </w:r>
    </w:p>
    <w:p w14:paraId="29457CA4">
      <w:pPr>
        <w:spacing w:line="580" w:lineRule="exact"/>
        <w:ind w:firstLine="668"/>
        <w:rPr>
          <w:rFonts w:ascii="仿宋_GB2312"/>
          <w:sz w:val="32"/>
          <w:szCs w:val="32"/>
        </w:rPr>
      </w:pPr>
      <w:r>
        <w:rPr>
          <w:rFonts w:hint="eastAsia" w:ascii="仿宋_GB2312"/>
          <w:sz w:val="32"/>
          <w:szCs w:val="32"/>
        </w:rPr>
        <w:t>（二）《天津市自然科学学术著作出版资助申请表》（电子扫描件，PDF格式）；</w:t>
      </w:r>
    </w:p>
    <w:p w14:paraId="1DD022C0">
      <w:pPr>
        <w:spacing w:line="580" w:lineRule="exact"/>
        <w:ind w:firstLine="668"/>
        <w:rPr>
          <w:rFonts w:ascii="仿宋_GB2312"/>
          <w:sz w:val="32"/>
          <w:szCs w:val="32"/>
        </w:rPr>
      </w:pPr>
      <w:r>
        <w:rPr>
          <w:rFonts w:hint="eastAsia" w:ascii="仿宋_GB2312"/>
          <w:sz w:val="32"/>
          <w:szCs w:val="32"/>
        </w:rPr>
        <w:t>（三）著作作者近5年内在核心期刊上发表过的相关论文（至少1篇）及证明材料（电子扫描件，PDF格式）；</w:t>
      </w:r>
    </w:p>
    <w:p w14:paraId="4E477C11">
      <w:pPr>
        <w:spacing w:line="580" w:lineRule="exact"/>
        <w:ind w:firstLine="668"/>
        <w:rPr>
          <w:rFonts w:ascii="仿宋_GB2312"/>
          <w:sz w:val="32"/>
          <w:szCs w:val="32"/>
        </w:rPr>
      </w:pPr>
      <w:r>
        <w:rPr>
          <w:rFonts w:hint="eastAsia" w:ascii="仿宋_GB2312"/>
          <w:sz w:val="32"/>
          <w:szCs w:val="32"/>
        </w:rPr>
        <w:t>（四）申请人与出版社签订的出版合同或协议（电子扫描件，PDF格式）。</w:t>
      </w:r>
    </w:p>
    <w:p w14:paraId="402311EA">
      <w:pPr>
        <w:spacing w:line="580" w:lineRule="exact"/>
        <w:ind w:firstLine="668"/>
        <w:rPr>
          <w:rFonts w:ascii="仿宋_GB2312"/>
          <w:sz w:val="32"/>
          <w:szCs w:val="32"/>
        </w:rPr>
      </w:pPr>
      <w:r>
        <w:rPr>
          <w:rFonts w:hint="eastAsia" w:ascii="黑体" w:hAnsi="黑体" w:eastAsia="黑体"/>
          <w:sz w:val="32"/>
          <w:szCs w:val="32"/>
        </w:rPr>
        <w:t>第十条</w:t>
      </w:r>
      <w:r>
        <w:rPr>
          <w:rFonts w:ascii="仿宋_GB2312"/>
          <w:sz w:val="32"/>
          <w:szCs w:val="32"/>
        </w:rPr>
        <w:tab/>
      </w:r>
      <w:r>
        <w:rPr>
          <w:rFonts w:hint="eastAsia" w:ascii="仿宋_GB2312"/>
          <w:sz w:val="32"/>
          <w:szCs w:val="32"/>
        </w:rPr>
        <w:tab/>
      </w:r>
      <w:r>
        <w:rPr>
          <w:rFonts w:hint="eastAsia" w:ascii="仿宋_GB2312"/>
          <w:sz w:val="32"/>
          <w:szCs w:val="32"/>
        </w:rPr>
        <w:t>申报渠道</w:t>
      </w:r>
    </w:p>
    <w:p w14:paraId="091104D4">
      <w:pPr>
        <w:spacing w:line="580" w:lineRule="exact"/>
        <w:ind w:firstLine="668"/>
        <w:rPr>
          <w:rFonts w:ascii="仿宋_GB2312"/>
          <w:sz w:val="32"/>
          <w:szCs w:val="32"/>
        </w:rPr>
      </w:pPr>
      <w:r>
        <w:rPr>
          <w:rFonts w:hint="eastAsia" w:ascii="仿宋_GB2312"/>
          <w:sz w:val="32"/>
          <w:szCs w:val="32"/>
        </w:rPr>
        <w:t>（一）科技团体推荐</w:t>
      </w:r>
    </w:p>
    <w:p w14:paraId="52A136A9">
      <w:pPr>
        <w:spacing w:line="580" w:lineRule="exact"/>
        <w:ind w:firstLine="668"/>
        <w:rPr>
          <w:rFonts w:ascii="仿宋_GB2312"/>
          <w:sz w:val="32"/>
          <w:szCs w:val="32"/>
        </w:rPr>
      </w:pPr>
      <w:r>
        <w:rPr>
          <w:rFonts w:hint="eastAsia" w:ascii="仿宋_GB2312"/>
          <w:sz w:val="32"/>
          <w:szCs w:val="32"/>
        </w:rPr>
        <w:t>申请人向本学科领域的市科协所属学会、协会、研究会、促进会，或所在区、企业、高校科协，提交申请材料。由推荐单位出具推荐意见并将申请材料转报天津市科协；</w:t>
      </w:r>
    </w:p>
    <w:p w14:paraId="6DE062C0">
      <w:pPr>
        <w:spacing w:line="580" w:lineRule="exact"/>
        <w:ind w:firstLine="668"/>
        <w:rPr>
          <w:rFonts w:ascii="仿宋_GB2312"/>
          <w:sz w:val="32"/>
          <w:szCs w:val="32"/>
        </w:rPr>
      </w:pPr>
      <w:r>
        <w:rPr>
          <w:rFonts w:hint="eastAsia" w:ascii="仿宋_GB2312"/>
          <w:sz w:val="32"/>
          <w:szCs w:val="32"/>
        </w:rPr>
        <w:t>（二）工作单位推荐</w:t>
      </w:r>
    </w:p>
    <w:p w14:paraId="6A3FA54C">
      <w:pPr>
        <w:spacing w:line="580" w:lineRule="exact"/>
        <w:ind w:firstLine="668"/>
        <w:rPr>
          <w:rFonts w:ascii="仿宋_GB2312"/>
          <w:sz w:val="32"/>
          <w:szCs w:val="32"/>
        </w:rPr>
      </w:pPr>
      <w:r>
        <w:rPr>
          <w:rFonts w:hint="eastAsia" w:ascii="仿宋_GB2312"/>
          <w:sz w:val="32"/>
          <w:szCs w:val="32"/>
        </w:rPr>
        <w:t>申请人向本人工作单位科研管理部门提交申请材料。由推荐单位出具推荐意见并将申请材料转报市科协。</w:t>
      </w:r>
    </w:p>
    <w:p w14:paraId="618A9A6D">
      <w:pPr>
        <w:spacing w:line="580" w:lineRule="exact"/>
        <w:ind w:firstLine="668"/>
        <w:rPr>
          <w:rFonts w:ascii="仿宋_GB2312"/>
          <w:sz w:val="32"/>
          <w:szCs w:val="32"/>
        </w:rPr>
      </w:pPr>
      <w:r>
        <w:rPr>
          <w:rFonts w:hint="eastAsia" w:ascii="黑体" w:hAnsi="黑体" w:eastAsia="黑体"/>
          <w:sz w:val="32"/>
          <w:szCs w:val="32"/>
        </w:rPr>
        <w:t>第十一条</w:t>
      </w:r>
      <w:r>
        <w:rPr>
          <w:rFonts w:hint="eastAsia" w:ascii="仿宋_GB2312" w:eastAsia="黑体"/>
          <w:sz w:val="32"/>
          <w:szCs w:val="32"/>
        </w:rPr>
        <w:tab/>
      </w:r>
      <w:r>
        <w:rPr>
          <w:rFonts w:hint="eastAsia" w:ascii="仿宋_GB2312" w:eastAsia="黑体"/>
          <w:sz w:val="32"/>
          <w:szCs w:val="32"/>
        </w:rPr>
        <w:tab/>
      </w:r>
      <w:r>
        <w:rPr>
          <w:rFonts w:hint="eastAsia" w:ascii="仿宋_GB2312"/>
          <w:sz w:val="32"/>
          <w:szCs w:val="32"/>
        </w:rPr>
        <w:t>著作出版资助评审机构与职责</w:t>
      </w:r>
    </w:p>
    <w:p w14:paraId="26F7145A">
      <w:pPr>
        <w:spacing w:line="580" w:lineRule="exact"/>
        <w:ind w:firstLine="668"/>
        <w:rPr>
          <w:rFonts w:ascii="仿宋_GB2312"/>
          <w:sz w:val="32"/>
          <w:szCs w:val="32"/>
        </w:rPr>
      </w:pPr>
      <w:r>
        <w:rPr>
          <w:rFonts w:hint="eastAsia" w:ascii="仿宋_GB2312"/>
          <w:sz w:val="32"/>
          <w:szCs w:val="32"/>
        </w:rPr>
        <w:t>（一）评审工作委员会</w:t>
      </w:r>
    </w:p>
    <w:p w14:paraId="1E320CD4">
      <w:pPr>
        <w:spacing w:line="580" w:lineRule="exact"/>
        <w:ind w:firstLine="668"/>
        <w:rPr>
          <w:rFonts w:ascii="仿宋_GB2312"/>
          <w:sz w:val="32"/>
          <w:szCs w:val="32"/>
        </w:rPr>
      </w:pPr>
      <w:r>
        <w:rPr>
          <w:rFonts w:hint="eastAsia" w:ascii="仿宋_GB2312"/>
          <w:sz w:val="32"/>
          <w:szCs w:val="32"/>
        </w:rPr>
        <w:t>负责审议评审专家意见，确定终审结果。评审工作委员会设主任委员1名（由市科协分管领导担任）、委员若干名，由市科协常委会学术交流工作专门委员会委员和本市著名科学家担任。</w:t>
      </w:r>
    </w:p>
    <w:p w14:paraId="09282C9D">
      <w:pPr>
        <w:spacing w:line="580" w:lineRule="exact"/>
        <w:ind w:firstLine="668"/>
        <w:rPr>
          <w:rFonts w:ascii="仿宋_GB2312"/>
          <w:sz w:val="32"/>
          <w:szCs w:val="32"/>
        </w:rPr>
      </w:pPr>
      <w:r>
        <w:rPr>
          <w:rFonts w:hint="eastAsia" w:ascii="仿宋_GB2312"/>
          <w:sz w:val="32"/>
          <w:szCs w:val="32"/>
        </w:rPr>
        <w:t>（二）评审工作办公室（以下简称办公室）</w:t>
      </w:r>
    </w:p>
    <w:p w14:paraId="4B205FCC">
      <w:pPr>
        <w:spacing w:line="580" w:lineRule="exact"/>
        <w:ind w:firstLine="668"/>
        <w:rPr>
          <w:rFonts w:ascii="仿宋_GB2312"/>
          <w:sz w:val="32"/>
          <w:szCs w:val="32"/>
        </w:rPr>
      </w:pPr>
      <w:r>
        <w:rPr>
          <w:rFonts w:hint="eastAsia" w:ascii="仿宋_GB2312"/>
          <w:sz w:val="32"/>
          <w:szCs w:val="32"/>
        </w:rPr>
        <w:t>负责受理申请、形式审查、组织专家评审、监督检查获资助著作的出版情况等工作。办公室设在市科协学会学术部。</w:t>
      </w:r>
    </w:p>
    <w:p w14:paraId="6B20A541">
      <w:pPr>
        <w:spacing w:line="580" w:lineRule="exact"/>
        <w:ind w:firstLine="668"/>
        <w:rPr>
          <w:rFonts w:ascii="仿宋_GB2312"/>
          <w:sz w:val="32"/>
          <w:szCs w:val="32"/>
        </w:rPr>
      </w:pPr>
      <w:r>
        <w:rPr>
          <w:rFonts w:hint="eastAsia" w:ascii="黑体" w:hAnsi="黑体" w:eastAsia="黑体"/>
          <w:sz w:val="32"/>
          <w:szCs w:val="32"/>
        </w:rPr>
        <w:t>第十二条</w:t>
      </w:r>
      <w:r>
        <w:rPr>
          <w:rFonts w:hint="eastAsia" w:ascii="仿宋_GB2312" w:eastAsia="黑体"/>
          <w:sz w:val="32"/>
          <w:szCs w:val="32"/>
        </w:rPr>
        <w:tab/>
      </w:r>
      <w:r>
        <w:rPr>
          <w:rFonts w:hint="eastAsia" w:ascii="仿宋_GB2312" w:eastAsia="黑体"/>
          <w:sz w:val="32"/>
          <w:szCs w:val="32"/>
        </w:rPr>
        <w:tab/>
      </w:r>
      <w:r>
        <w:rPr>
          <w:rFonts w:hint="eastAsia" w:ascii="仿宋_GB2312"/>
          <w:sz w:val="32"/>
          <w:szCs w:val="32"/>
        </w:rPr>
        <w:t>评审程序</w:t>
      </w:r>
    </w:p>
    <w:p w14:paraId="02052DF1">
      <w:pPr>
        <w:spacing w:line="580" w:lineRule="exact"/>
        <w:ind w:firstLine="668"/>
        <w:rPr>
          <w:rFonts w:ascii="仿宋_GB2312"/>
          <w:sz w:val="32"/>
          <w:szCs w:val="32"/>
        </w:rPr>
      </w:pPr>
      <w:r>
        <w:rPr>
          <w:rFonts w:hint="eastAsia" w:ascii="仿宋_GB2312"/>
          <w:sz w:val="32"/>
          <w:szCs w:val="32"/>
        </w:rPr>
        <w:t>（一）形式审查</w:t>
      </w:r>
    </w:p>
    <w:p w14:paraId="5758F8FF">
      <w:pPr>
        <w:spacing w:line="580" w:lineRule="exact"/>
        <w:ind w:firstLine="668"/>
        <w:rPr>
          <w:rFonts w:ascii="仿宋_GB2312"/>
          <w:sz w:val="32"/>
          <w:szCs w:val="32"/>
        </w:rPr>
      </w:pPr>
      <w:r>
        <w:rPr>
          <w:rFonts w:hint="eastAsia" w:ascii="仿宋_GB2312"/>
          <w:sz w:val="32"/>
          <w:szCs w:val="32"/>
        </w:rPr>
        <w:t>办公室对申请材料进行资格认定；</w:t>
      </w:r>
    </w:p>
    <w:p w14:paraId="6A415372">
      <w:pPr>
        <w:spacing w:line="580" w:lineRule="exact"/>
        <w:ind w:firstLine="668"/>
        <w:rPr>
          <w:rFonts w:ascii="仿宋_GB2312"/>
          <w:sz w:val="32"/>
          <w:szCs w:val="32"/>
        </w:rPr>
      </w:pPr>
      <w:r>
        <w:rPr>
          <w:rFonts w:hint="eastAsia" w:ascii="仿宋_GB2312"/>
          <w:sz w:val="32"/>
          <w:szCs w:val="32"/>
        </w:rPr>
        <w:t>（二）初评</w:t>
      </w:r>
    </w:p>
    <w:p w14:paraId="2539AA38">
      <w:pPr>
        <w:spacing w:line="580" w:lineRule="exact"/>
        <w:ind w:firstLine="668"/>
        <w:rPr>
          <w:rFonts w:ascii="仿宋_GB2312"/>
          <w:sz w:val="32"/>
          <w:szCs w:val="32"/>
        </w:rPr>
      </w:pPr>
      <w:r>
        <w:rPr>
          <w:rFonts w:hint="eastAsia" w:ascii="仿宋_GB2312"/>
          <w:sz w:val="32"/>
          <w:szCs w:val="32"/>
        </w:rPr>
        <w:t>办公室聘请2名同行专家，从内容、学术水平、应用价值、经济效益与社会效益以及与同类著作的比较等方面，对每部著作进行评审，并提出意见；</w:t>
      </w:r>
    </w:p>
    <w:p w14:paraId="4B37A016">
      <w:pPr>
        <w:spacing w:line="580" w:lineRule="exact"/>
        <w:ind w:firstLine="668"/>
        <w:rPr>
          <w:rFonts w:ascii="仿宋_GB2312"/>
          <w:sz w:val="32"/>
          <w:szCs w:val="32"/>
        </w:rPr>
      </w:pPr>
      <w:r>
        <w:rPr>
          <w:rFonts w:hint="eastAsia" w:ascii="仿宋_GB2312"/>
          <w:sz w:val="32"/>
          <w:szCs w:val="32"/>
        </w:rPr>
        <w:t>（三）终审</w:t>
      </w:r>
    </w:p>
    <w:p w14:paraId="71B86015">
      <w:pPr>
        <w:spacing w:line="580" w:lineRule="exact"/>
        <w:ind w:firstLine="668"/>
        <w:rPr>
          <w:rFonts w:ascii="仿宋_GB2312"/>
          <w:sz w:val="32"/>
          <w:szCs w:val="32"/>
        </w:rPr>
      </w:pPr>
      <w:r>
        <w:rPr>
          <w:rFonts w:hint="eastAsia" w:ascii="仿宋_GB2312"/>
          <w:sz w:val="32"/>
          <w:szCs w:val="32"/>
        </w:rPr>
        <w:t>评审工作委员会审议初评专家意见，确定是否入选出版资助；</w:t>
      </w:r>
    </w:p>
    <w:p w14:paraId="26625294">
      <w:pPr>
        <w:spacing w:line="580" w:lineRule="exact"/>
        <w:ind w:firstLine="668"/>
        <w:rPr>
          <w:rFonts w:ascii="仿宋_GB2312"/>
          <w:sz w:val="32"/>
          <w:szCs w:val="32"/>
        </w:rPr>
      </w:pPr>
      <w:r>
        <w:rPr>
          <w:rFonts w:hint="eastAsia" w:ascii="仿宋_GB2312"/>
          <w:sz w:val="32"/>
          <w:szCs w:val="32"/>
        </w:rPr>
        <w:t>（四）公示</w:t>
      </w:r>
    </w:p>
    <w:p w14:paraId="07427A8F">
      <w:pPr>
        <w:spacing w:line="580" w:lineRule="exact"/>
        <w:ind w:firstLine="668"/>
        <w:rPr>
          <w:rFonts w:ascii="仿宋_GB2312"/>
          <w:sz w:val="32"/>
          <w:szCs w:val="32"/>
        </w:rPr>
      </w:pPr>
      <w:r>
        <w:rPr>
          <w:rFonts w:hint="eastAsia" w:ascii="仿宋_GB2312"/>
          <w:sz w:val="32"/>
          <w:szCs w:val="32"/>
        </w:rPr>
        <w:t>在市科协网站对入选出版资助的著作进行为期5天的公示。若发现有重大问题将取消资助资格，公示无异议者予以经费资助。</w:t>
      </w:r>
    </w:p>
    <w:p w14:paraId="4386195C">
      <w:pPr>
        <w:spacing w:line="580" w:lineRule="exact"/>
        <w:ind w:firstLine="668"/>
        <w:rPr>
          <w:rFonts w:ascii="仿宋_GB2312"/>
          <w:sz w:val="32"/>
          <w:szCs w:val="32"/>
        </w:rPr>
      </w:pPr>
      <w:r>
        <w:rPr>
          <w:rFonts w:hint="eastAsia" w:ascii="黑体" w:hAnsi="黑体" w:eastAsia="黑体"/>
          <w:sz w:val="32"/>
          <w:szCs w:val="32"/>
        </w:rPr>
        <w:t>第十三条</w:t>
      </w:r>
      <w:r>
        <w:rPr>
          <w:rFonts w:hint="eastAsia" w:ascii="仿宋_GB2312" w:eastAsia="黑体"/>
          <w:sz w:val="32"/>
          <w:szCs w:val="32"/>
        </w:rPr>
        <w:tab/>
      </w:r>
      <w:r>
        <w:rPr>
          <w:rFonts w:hint="eastAsia" w:ascii="仿宋_GB2312" w:eastAsia="黑体"/>
          <w:sz w:val="32"/>
          <w:szCs w:val="32"/>
        </w:rPr>
        <w:tab/>
      </w:r>
      <w:r>
        <w:rPr>
          <w:rFonts w:hint="eastAsia" w:ascii="仿宋_GB2312"/>
          <w:sz w:val="32"/>
          <w:szCs w:val="32"/>
        </w:rPr>
        <w:t>获得资助的著作出版时，封面须印有天津市自然科学学术著作出版资助的统一标识，版权页须印有“天津市科协资助出版”字样。著作出版后，申请人须向市科协送交样书5部。</w:t>
      </w:r>
    </w:p>
    <w:p w14:paraId="7DA2F208">
      <w:pPr>
        <w:spacing w:line="580" w:lineRule="exact"/>
        <w:ind w:firstLine="668"/>
        <w:rPr>
          <w:rFonts w:ascii="仿宋_GB2312"/>
          <w:sz w:val="32"/>
          <w:szCs w:val="32"/>
        </w:rPr>
      </w:pPr>
      <w:r>
        <w:rPr>
          <w:rFonts w:hint="eastAsia" w:ascii="黑体" w:hAnsi="黑体" w:eastAsia="黑体"/>
          <w:sz w:val="32"/>
          <w:szCs w:val="32"/>
        </w:rPr>
        <w:t>第十四条</w:t>
      </w:r>
      <w:r>
        <w:rPr>
          <w:rFonts w:hint="eastAsia" w:ascii="仿宋_GB2312" w:eastAsia="黑体"/>
          <w:sz w:val="32"/>
          <w:szCs w:val="32"/>
        </w:rPr>
        <w:tab/>
      </w:r>
      <w:r>
        <w:rPr>
          <w:rFonts w:hint="eastAsia" w:ascii="仿宋_GB2312" w:eastAsia="黑体"/>
          <w:sz w:val="32"/>
          <w:szCs w:val="32"/>
        </w:rPr>
        <w:tab/>
      </w:r>
      <w:r>
        <w:rPr>
          <w:rFonts w:hint="eastAsia" w:ascii="仿宋_GB2312"/>
          <w:sz w:val="32"/>
          <w:szCs w:val="32"/>
        </w:rPr>
        <w:t>资助经费必须用于著作的出版印刷，不得挪作他用。否则市科协将取消申请人受资助资格，并追回资助经费。</w:t>
      </w:r>
    </w:p>
    <w:p w14:paraId="31A839DC">
      <w:pPr>
        <w:spacing w:line="580" w:lineRule="exact"/>
        <w:ind w:firstLine="668"/>
        <w:rPr>
          <w:rFonts w:ascii="仿宋_GB2312"/>
          <w:sz w:val="32"/>
          <w:szCs w:val="32"/>
        </w:rPr>
      </w:pPr>
      <w:r>
        <w:rPr>
          <w:rFonts w:hint="eastAsia" w:ascii="黑体" w:hAnsi="黑体" w:eastAsia="黑体"/>
          <w:sz w:val="32"/>
          <w:szCs w:val="32"/>
        </w:rPr>
        <w:t>第十五条</w:t>
      </w:r>
      <w:r>
        <w:rPr>
          <w:rFonts w:hint="eastAsia" w:ascii="仿宋_GB2312" w:eastAsia="黑体"/>
          <w:sz w:val="32"/>
          <w:szCs w:val="32"/>
        </w:rPr>
        <w:tab/>
      </w:r>
      <w:r>
        <w:rPr>
          <w:rFonts w:hint="eastAsia" w:ascii="仿宋_GB2312" w:eastAsia="黑体"/>
          <w:sz w:val="32"/>
          <w:szCs w:val="32"/>
        </w:rPr>
        <w:tab/>
      </w:r>
      <w:r>
        <w:rPr>
          <w:rFonts w:hint="eastAsia" w:ascii="仿宋_GB2312"/>
          <w:sz w:val="32"/>
          <w:szCs w:val="32"/>
        </w:rPr>
        <w:t>本办法由市科协学会学术部负责解释。</w:t>
      </w:r>
    </w:p>
    <w:p w14:paraId="00AD7144">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1706"/>
    <w:rsid w:val="18F57752"/>
    <w:rsid w:val="19C65EE9"/>
    <w:rsid w:val="2A5C07D8"/>
    <w:rsid w:val="2E8064F5"/>
    <w:rsid w:val="3F715648"/>
    <w:rsid w:val="3FB90E32"/>
    <w:rsid w:val="42D17742"/>
    <w:rsid w:val="42D53FC6"/>
    <w:rsid w:val="43432C09"/>
    <w:rsid w:val="618E18F9"/>
    <w:rsid w:val="6E26787F"/>
    <w:rsid w:val="6E4048C1"/>
    <w:rsid w:val="6E476C9B"/>
    <w:rsid w:val="72C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0" w:firstLineChars="0"/>
      <w:jc w:val="center"/>
      <w:outlineLvl w:val="1"/>
    </w:pPr>
    <w:rPr>
      <w:rFonts w:ascii="Arial" w:hAnsi="Arial" w:eastAsia="楷体_GB2312"/>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ind w:firstLine="880" w:firstLineChars="200"/>
      <w:jc w:val="left"/>
      <w:outlineLvl w:val="2"/>
    </w:pPr>
    <w:rPr>
      <w:rFonts w:eastAsia="黑体" w:asciiTheme="minorAscii" w:hAnsiTheme="minorAscii" w:cstheme="minorBidi"/>
      <w:kern w:val="2"/>
      <w:sz w:val="32"/>
      <w:lang w:eastAsia="zh-CN"/>
    </w:rPr>
  </w:style>
  <w:style w:type="paragraph" w:styleId="5">
    <w:name w:val="heading 4"/>
    <w:basedOn w:val="1"/>
    <w:next w:val="1"/>
    <w:semiHidden/>
    <w:unhideWhenUsed/>
    <w:qFormat/>
    <w:uiPriority w:val="0"/>
    <w:pPr>
      <w:keepNext/>
      <w:keepLines/>
      <w:spacing w:beforeLines="0" w:beforeAutospacing="0" w:afterLines="0" w:afterAutospacing="0" w:line="580" w:lineRule="exact"/>
      <w:outlineLvl w:val="3"/>
    </w:pPr>
    <w:rPr>
      <w:rFonts w:ascii="Arial" w:hAnsi="Arial" w:eastAsia="楷体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1"/>
    <w:qFormat/>
    <w:uiPriority w:val="0"/>
    <w:pPr>
      <w:snapToGrid w:val="0"/>
      <w:spacing w:line="680" w:lineRule="exact"/>
      <w:jc w:val="center"/>
    </w:pPr>
    <w:rPr>
      <w:rFonts w:ascii="Arial" w:hAnsi="Arial" w:eastAsia="华文中宋" w:cs="Arial"/>
      <w:szCs w:val="32"/>
    </w:rPr>
  </w:style>
  <w:style w:type="paragraph" w:customStyle="1" w:styleId="9">
    <w:name w:val="一级标题"/>
    <w:basedOn w:val="1"/>
    <w:next w:val="1"/>
    <w:qFormat/>
    <w:uiPriority w:val="0"/>
    <w:pPr>
      <w:keepNext/>
      <w:keepLines/>
      <w:spacing w:before="260" w:beforeLines="0" w:after="260" w:afterLines="0" w:line="413" w:lineRule="auto"/>
      <w:ind w:firstLine="880" w:firstLineChars="200"/>
      <w:jc w:val="left"/>
      <w:outlineLvl w:val="2"/>
    </w:pPr>
    <w:rPr>
      <w:rFonts w:hint="eastAsia" w:ascii="Calibri" w:hAnsi="Calibri"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2024-08-01T02:11:00Z</dcterms:created>
  <dc:creator>Administrator</dc:creator>
  <cp:lastModifiedBy>岳桐树</cp:lastModifiedBy>
  <dcterms:modified xsi:type="dcterms:W3CDTF">2025-10-28T06:24:02Z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571A38DDD4584C94A13340C74109CE7B_12</vt:lpwstr>
  </property>
</Properties>
</file>