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E5B0F">
      <w:pPr>
        <w:widowControl/>
        <w:ind w:firstLine="0" w:firstLineChars="0"/>
        <w:jc w:val="left"/>
        <w:rPr>
          <w:rFonts w:hint="default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3</w:t>
      </w:r>
    </w:p>
    <w:p w14:paraId="04BE7134">
      <w:pPr>
        <w:spacing w:line="20" w:lineRule="exact"/>
        <w:ind w:right="1252" w:rightChars="400" w:firstLine="0" w:firstLineChars="0"/>
        <w:rPr>
          <w:rFonts w:ascii="仿宋_GB2312"/>
          <w:sz w:val="32"/>
          <w:szCs w:val="32"/>
        </w:rPr>
      </w:pPr>
    </w:p>
    <w:p w14:paraId="089CA4BE">
      <w:pPr>
        <w:spacing w:line="20" w:lineRule="exact"/>
        <w:ind w:right="1252" w:rightChars="400" w:firstLine="0" w:firstLineChars="0"/>
        <w:rPr>
          <w:rFonts w:ascii="仿宋_GB2312"/>
          <w:sz w:val="32"/>
          <w:szCs w:val="32"/>
        </w:rPr>
      </w:pPr>
    </w:p>
    <w:p w14:paraId="4F752D39">
      <w:pPr>
        <w:spacing w:line="20" w:lineRule="exact"/>
        <w:ind w:right="1252" w:rightChars="400" w:firstLine="0" w:firstLineChars="0"/>
        <w:rPr>
          <w:rFonts w:ascii="仿宋_GB2312"/>
          <w:sz w:val="32"/>
          <w:szCs w:val="32"/>
        </w:rPr>
      </w:pPr>
    </w:p>
    <w:p w14:paraId="67437826">
      <w:pPr>
        <w:spacing w:line="20" w:lineRule="exact"/>
        <w:ind w:right="1252" w:rightChars="400" w:firstLine="0" w:firstLineChars="0"/>
        <w:rPr>
          <w:rFonts w:ascii="仿宋_GB2312"/>
          <w:sz w:val="32"/>
          <w:szCs w:val="32"/>
        </w:rPr>
      </w:pPr>
    </w:p>
    <w:p w14:paraId="34E84C4C">
      <w:pPr>
        <w:spacing w:line="20" w:lineRule="exact"/>
        <w:ind w:right="1252" w:rightChars="400" w:firstLine="0" w:firstLineChars="0"/>
        <w:rPr>
          <w:rFonts w:ascii="仿宋_GB2312"/>
          <w:sz w:val="32"/>
          <w:szCs w:val="32"/>
        </w:rPr>
      </w:pPr>
    </w:p>
    <w:p w14:paraId="2547DF08">
      <w:pPr>
        <w:spacing w:line="20" w:lineRule="exact"/>
        <w:ind w:right="1252" w:rightChars="400" w:firstLine="0" w:firstLineChars="0"/>
        <w:rPr>
          <w:rFonts w:ascii="仿宋_GB2312"/>
          <w:sz w:val="32"/>
          <w:szCs w:val="32"/>
        </w:rPr>
      </w:pPr>
    </w:p>
    <w:p w14:paraId="36F6C1F1">
      <w:pPr>
        <w:spacing w:line="20" w:lineRule="exact"/>
        <w:ind w:right="1252" w:rightChars="400" w:firstLine="0" w:firstLineChars="0"/>
        <w:rPr>
          <w:rFonts w:ascii="仿宋_GB2312"/>
          <w:sz w:val="32"/>
          <w:szCs w:val="32"/>
        </w:rPr>
      </w:pPr>
    </w:p>
    <w:p w14:paraId="44138370">
      <w:pPr>
        <w:spacing w:line="20" w:lineRule="exact"/>
        <w:ind w:right="1252" w:rightChars="400" w:firstLine="0" w:firstLineChars="0"/>
        <w:rPr>
          <w:rFonts w:ascii="仿宋_GB2312"/>
          <w:sz w:val="32"/>
          <w:szCs w:val="32"/>
        </w:rPr>
      </w:pPr>
    </w:p>
    <w:p w14:paraId="28EF56A3">
      <w:pPr>
        <w:spacing w:line="20" w:lineRule="exact"/>
        <w:ind w:right="1252" w:rightChars="400" w:firstLine="0" w:firstLineChars="0"/>
        <w:rPr>
          <w:rFonts w:ascii="仿宋_GB2312"/>
          <w:sz w:val="32"/>
          <w:szCs w:val="32"/>
        </w:rPr>
      </w:pPr>
    </w:p>
    <w:p w14:paraId="6EA0E291">
      <w:pPr>
        <w:spacing w:line="20" w:lineRule="exact"/>
        <w:ind w:right="1252" w:rightChars="400" w:firstLine="0" w:firstLineChars="0"/>
        <w:rPr>
          <w:rFonts w:ascii="仿宋_GB2312"/>
          <w:sz w:val="32"/>
          <w:szCs w:val="32"/>
        </w:rPr>
      </w:pPr>
    </w:p>
    <w:p w14:paraId="0054BBD5">
      <w:pPr>
        <w:spacing w:line="20" w:lineRule="exact"/>
        <w:ind w:right="1252" w:rightChars="400" w:firstLine="0" w:firstLineChars="0"/>
        <w:rPr>
          <w:rFonts w:ascii="仿宋_GB2312"/>
          <w:sz w:val="32"/>
          <w:szCs w:val="32"/>
        </w:rPr>
      </w:pPr>
    </w:p>
    <w:p w14:paraId="0D905820">
      <w:pPr>
        <w:snapToGrid w:val="0"/>
        <w:spacing w:before="289" w:beforeLines="50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天津科普大使</w:t>
      </w:r>
      <w:r>
        <w:rPr>
          <w:rFonts w:hint="eastAsia" w:ascii="方正小标宋简体" w:hAnsi="华文中宋" w:eastAsia="方正小标宋简体"/>
          <w:sz w:val="44"/>
          <w:szCs w:val="44"/>
        </w:rPr>
        <w:t>推荐汇总表</w:t>
      </w:r>
    </w:p>
    <w:p w14:paraId="209ED76E">
      <w:pPr>
        <w:spacing w:before="289" w:beforeLines="5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联系人及电话：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</w:t>
      </w:r>
    </w:p>
    <w:tbl>
      <w:tblPr>
        <w:tblStyle w:val="7"/>
        <w:tblW w:w="14648" w:type="dxa"/>
        <w:tblInd w:w="-10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056"/>
        <w:gridCol w:w="1557"/>
        <w:gridCol w:w="1557"/>
        <w:gridCol w:w="1041"/>
        <w:gridCol w:w="960"/>
        <w:gridCol w:w="892"/>
        <w:gridCol w:w="765"/>
        <w:gridCol w:w="4326"/>
        <w:gridCol w:w="1572"/>
      </w:tblGrid>
      <w:tr w14:paraId="7E62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</w:trPr>
        <w:tc>
          <w:tcPr>
            <w:tcW w:w="922" w:type="dxa"/>
            <w:noWrap w:val="0"/>
            <w:vAlign w:val="center"/>
          </w:tcPr>
          <w:p w14:paraId="34214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056" w:type="dxa"/>
            <w:noWrap w:val="0"/>
            <w:vAlign w:val="center"/>
          </w:tcPr>
          <w:p w14:paraId="08B46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557" w:type="dxa"/>
            <w:noWrap w:val="0"/>
            <w:vAlign w:val="center"/>
          </w:tcPr>
          <w:p w14:paraId="79C40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</w:tc>
        <w:tc>
          <w:tcPr>
            <w:tcW w:w="1557" w:type="dxa"/>
            <w:noWrap w:val="0"/>
            <w:vAlign w:val="center"/>
          </w:tcPr>
          <w:p w14:paraId="3EB4A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</w:t>
            </w:r>
          </w:p>
        </w:tc>
        <w:tc>
          <w:tcPr>
            <w:tcW w:w="1041" w:type="dxa"/>
            <w:noWrap w:val="0"/>
            <w:vAlign w:val="center"/>
          </w:tcPr>
          <w:p w14:paraId="2E0E8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960" w:type="dxa"/>
            <w:noWrap w:val="0"/>
            <w:vAlign w:val="center"/>
          </w:tcPr>
          <w:p w14:paraId="3EB23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</w:t>
            </w:r>
          </w:p>
        </w:tc>
        <w:tc>
          <w:tcPr>
            <w:tcW w:w="892" w:type="dxa"/>
            <w:noWrap w:val="0"/>
            <w:vAlign w:val="center"/>
          </w:tcPr>
          <w:p w14:paraId="61A4A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765" w:type="dxa"/>
            <w:noWrap w:val="0"/>
            <w:vAlign w:val="center"/>
          </w:tcPr>
          <w:p w14:paraId="177B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4326" w:type="dxa"/>
            <w:noWrap w:val="0"/>
            <w:vAlign w:val="center"/>
          </w:tcPr>
          <w:p w14:paraId="252FD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近三年科普工作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业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绩</w:t>
            </w:r>
          </w:p>
        </w:tc>
        <w:tc>
          <w:tcPr>
            <w:tcW w:w="1572" w:type="dxa"/>
            <w:noWrap w:val="0"/>
            <w:vAlign w:val="center"/>
          </w:tcPr>
          <w:p w14:paraId="424C4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</w:tr>
      <w:tr w14:paraId="4BE3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exact"/>
        </w:trPr>
        <w:tc>
          <w:tcPr>
            <w:tcW w:w="922" w:type="dxa"/>
            <w:noWrap w:val="0"/>
            <w:vAlign w:val="center"/>
          </w:tcPr>
          <w:p w14:paraId="023161B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056" w:type="dxa"/>
            <w:noWrap w:val="0"/>
            <w:vAlign w:val="center"/>
          </w:tcPr>
          <w:p w14:paraId="017A903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458B9C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A01103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3FDAF34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4A0D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892" w:type="dxa"/>
            <w:noWrap w:val="0"/>
            <w:vAlign w:val="center"/>
          </w:tcPr>
          <w:p w14:paraId="4F44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F66041B">
            <w:pPr>
              <w:jc w:val="center"/>
              <w:rPr>
                <w:rFonts w:hint="default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4326" w:type="dxa"/>
            <w:noWrap w:val="0"/>
            <w:vAlign w:val="center"/>
          </w:tcPr>
          <w:p w14:paraId="68AC4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9" w:beforeLines="50"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2022，</w:t>
            </w:r>
          </w:p>
          <w:p w14:paraId="69B75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9" w:beforeLines="50" w:line="2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2023，</w:t>
            </w:r>
          </w:p>
          <w:p w14:paraId="0C178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9" w:beforeLines="50" w:line="240" w:lineRule="exact"/>
              <w:ind w:left="0" w:lef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2024</w:t>
            </w:r>
            <w:r>
              <w:rPr>
                <w:rFonts w:hint="eastAsia" w:ascii="仿宋_GB2312" w:hAnsi="仿宋_GB2312" w:cs="仿宋_GB2312"/>
                <w:color w:val="000000"/>
                <w:sz w:val="32"/>
                <w:szCs w:val="32"/>
                <w:lang w:val="en-US" w:eastAsia="zh-CN"/>
              </w:rPr>
              <w:t>，</w:t>
            </w:r>
          </w:p>
        </w:tc>
        <w:tc>
          <w:tcPr>
            <w:tcW w:w="1572" w:type="dxa"/>
            <w:noWrap w:val="0"/>
            <w:vAlign w:val="center"/>
          </w:tcPr>
          <w:p w14:paraId="2A7CE92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3134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exact"/>
        </w:trPr>
        <w:tc>
          <w:tcPr>
            <w:tcW w:w="922" w:type="dxa"/>
            <w:noWrap w:val="0"/>
            <w:vAlign w:val="top"/>
          </w:tcPr>
          <w:p w14:paraId="4EA47326"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056" w:type="dxa"/>
            <w:noWrap w:val="0"/>
            <w:vAlign w:val="top"/>
          </w:tcPr>
          <w:p w14:paraId="5BB99250"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557" w:type="dxa"/>
            <w:noWrap w:val="0"/>
            <w:vAlign w:val="top"/>
          </w:tcPr>
          <w:p w14:paraId="421CF1BE"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557" w:type="dxa"/>
            <w:noWrap w:val="0"/>
            <w:vAlign w:val="top"/>
          </w:tcPr>
          <w:p w14:paraId="4AF95693"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041" w:type="dxa"/>
            <w:noWrap w:val="0"/>
            <w:vAlign w:val="top"/>
          </w:tcPr>
          <w:p w14:paraId="41D1400F"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960" w:type="dxa"/>
            <w:noWrap w:val="0"/>
            <w:vAlign w:val="top"/>
          </w:tcPr>
          <w:p w14:paraId="0AA581A2"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892" w:type="dxa"/>
            <w:noWrap w:val="0"/>
            <w:vAlign w:val="top"/>
          </w:tcPr>
          <w:p w14:paraId="0F994877"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765" w:type="dxa"/>
            <w:noWrap w:val="0"/>
            <w:vAlign w:val="top"/>
          </w:tcPr>
          <w:p w14:paraId="1C761D93"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4326" w:type="dxa"/>
            <w:noWrap w:val="0"/>
            <w:vAlign w:val="top"/>
          </w:tcPr>
          <w:p w14:paraId="468F1724"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  <w:tc>
          <w:tcPr>
            <w:tcW w:w="1572" w:type="dxa"/>
            <w:noWrap w:val="0"/>
            <w:vAlign w:val="top"/>
          </w:tcPr>
          <w:p w14:paraId="50ABC69E">
            <w:pPr>
              <w:spacing w:before="289" w:beforeLines="50"/>
              <w:jc w:val="center"/>
              <w:rPr>
                <w:rFonts w:ascii="方正小标宋简体" w:hAnsi="华文中宋" w:eastAsia="方正小标宋简体"/>
                <w:sz w:val="44"/>
                <w:szCs w:val="44"/>
              </w:rPr>
            </w:pPr>
          </w:p>
        </w:tc>
      </w:tr>
    </w:tbl>
    <w:p w14:paraId="0EAF0F8B">
      <w:pPr>
        <w:spacing w:line="20" w:lineRule="exact"/>
        <w:ind w:right="1252" w:rightChars="400" w:firstLine="0" w:firstLineChars="0"/>
        <w:rPr>
          <w:rFonts w:ascii="仿宋_GB2312"/>
          <w:sz w:val="32"/>
          <w:szCs w:val="32"/>
        </w:rPr>
      </w:pPr>
    </w:p>
    <w:p w14:paraId="3EB5380A">
      <w:pPr>
        <w:tabs>
          <w:tab w:val="left" w:pos="2573"/>
        </w:tabs>
        <w:bidi w:val="0"/>
        <w:ind w:left="0" w:leftChars="0" w:firstLine="0" w:firstLineChars="0"/>
        <w:jc w:val="left"/>
        <w:rPr>
          <w:rFonts w:hint="eastAsia" w:ascii="Times New Roman" w:hAnsi="Times New Roman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cs="Times New Roman"/>
          <w:kern w:val="2"/>
          <w:sz w:val="30"/>
          <w:szCs w:val="30"/>
          <w:lang w:val="en-US" w:eastAsia="zh-CN" w:bidi="ar-SA"/>
        </w:rPr>
        <w:t>注：类别为“理、工、农、医、管”五选一。</w:t>
      </w:r>
    </w:p>
    <w:p w14:paraId="411484F2">
      <w:bookmarkStart w:id="0" w:name="_GoBack"/>
      <w:bookmarkEnd w:id="0"/>
    </w:p>
    <w:sectPr>
      <w:pgSz w:w="16838" w:h="11906" w:orient="landscape"/>
      <w:pgMar w:top="1531" w:right="2098" w:bottom="1531" w:left="1984" w:header="851" w:footer="737" w:gutter="0"/>
      <w:cols w:space="720" w:num="1"/>
      <w:rtlGutter w:val="0"/>
      <w:docGrid w:type="linesAndChars" w:linePitch="589" w:charSpace="28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26"/>
      </w:pPr>
      <w:r>
        <w:separator/>
      </w:r>
    </w:p>
  </w:endnote>
  <w:endnote w:type="continuationSeparator" w:id="1">
    <w:p>
      <w:pPr>
        <w:ind w:firstLine="62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26"/>
      </w:pPr>
      <w:r>
        <w:separator/>
      </w:r>
    </w:p>
  </w:footnote>
  <w:footnote w:type="continuationSeparator" w:id="1">
    <w:p>
      <w:pPr>
        <w:ind w:firstLine="626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1706"/>
    <w:rsid w:val="2A5C07D8"/>
    <w:rsid w:val="32CD34C3"/>
    <w:rsid w:val="42D17742"/>
    <w:rsid w:val="43432C09"/>
    <w:rsid w:val="618E18F9"/>
    <w:rsid w:val="6E4048C1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883" w:firstLineChars="200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640" w:firstLineChars="200"/>
      <w:jc w:val="left"/>
      <w:outlineLvl w:val="1"/>
    </w:pPr>
    <w:rPr>
      <w:rFonts w:ascii="Arial" w:hAnsi="Arial" w:eastAsia="楷体_GB2312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2025-03-31T06:43:54Z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571A38DDD4584C94A13340C74109CE7B_12</vt:lpwstr>
  </property>
  <property fmtid="{D5CDD505-2E9C-101B-9397-08002B2CF9AE}" pid="4" name="KSOTemplateDocerSaveRecord">
    <vt:lpwstr>eyJoZGlkIjoiYzg4MzdjM2JiMmY3ZDE5YjA4Y2Y5ZTY3YzM1ZWQ5NzkiLCJ1c2VySWQiOiI2ODAzNjIxODgifQ==</vt:lpwstr>
  </property>
</Properties>
</file>